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051" w14:textId="7B351F51" w:rsidR="00914501" w:rsidRDefault="00914501" w:rsidP="00696D4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56461B7" wp14:editId="07058E6A">
            <wp:extent cx="2339340" cy="1341120"/>
            <wp:effectExtent l="0" t="0" r="3810" b="0"/>
            <wp:docPr id="1" name="Bildobjekt 1" descr="Or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Orgin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6A13" w14:textId="77777777" w:rsidR="00914501" w:rsidRDefault="00914501" w:rsidP="00696D49">
      <w:pPr>
        <w:rPr>
          <w:sz w:val="32"/>
          <w:szCs w:val="32"/>
        </w:rPr>
      </w:pPr>
    </w:p>
    <w:p w14:paraId="1FA0268E" w14:textId="77777777" w:rsidR="00914501" w:rsidRDefault="00914501" w:rsidP="00696D49">
      <w:pPr>
        <w:rPr>
          <w:sz w:val="32"/>
          <w:szCs w:val="32"/>
        </w:rPr>
      </w:pPr>
    </w:p>
    <w:p w14:paraId="4E27D2BB" w14:textId="22337BF2" w:rsidR="00696D49" w:rsidRDefault="00696D49" w:rsidP="00696D49">
      <w:pPr>
        <w:rPr>
          <w:sz w:val="32"/>
          <w:szCs w:val="32"/>
        </w:rPr>
      </w:pPr>
      <w:r>
        <w:rPr>
          <w:sz w:val="32"/>
          <w:szCs w:val="32"/>
        </w:rPr>
        <w:t>Kursplan år 202</w:t>
      </w:r>
      <w:r w:rsidR="0083701B">
        <w:rPr>
          <w:sz w:val="32"/>
          <w:szCs w:val="32"/>
        </w:rPr>
        <w:t>2</w:t>
      </w:r>
    </w:p>
    <w:p w14:paraId="68CC2400" w14:textId="77777777" w:rsidR="00696D49" w:rsidRDefault="00696D49" w:rsidP="00696D4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0C8E" w14:textId="3201BF93" w:rsidR="00696D49" w:rsidRDefault="00696D49" w:rsidP="00696D49">
      <w:pPr>
        <w:pStyle w:val="Ingetavstnd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Ämne/kurs:</w:t>
      </w:r>
      <w:r>
        <w:rPr>
          <w:sz w:val="24"/>
          <w:szCs w:val="24"/>
          <w:lang w:val="sv-SE"/>
        </w:rPr>
        <w:t xml:space="preserve"> Fördjupningskurs </w:t>
      </w:r>
      <w:r w:rsidR="00CA2818">
        <w:rPr>
          <w:sz w:val="24"/>
          <w:szCs w:val="24"/>
          <w:lang w:val="sv-SE"/>
        </w:rPr>
        <w:t xml:space="preserve">för kontakttolkar </w:t>
      </w:r>
      <w:r>
        <w:rPr>
          <w:sz w:val="24"/>
          <w:szCs w:val="24"/>
          <w:lang w:val="sv-SE"/>
        </w:rPr>
        <w:t>Att tolka för barn</w:t>
      </w:r>
    </w:p>
    <w:p w14:paraId="3684ADC1" w14:textId="77777777" w:rsidR="00696D49" w:rsidRDefault="00696D49" w:rsidP="00696D49"/>
    <w:p w14:paraId="1B0A9CDB" w14:textId="77777777" w:rsidR="00696D49" w:rsidRDefault="00696D49" w:rsidP="00696D49">
      <w:r>
        <w:rPr>
          <w:b/>
        </w:rPr>
        <w:t>Ämnesansvarig:</w:t>
      </w:r>
      <w:r>
        <w:t xml:space="preserve"> Peter Wiesler</w:t>
      </w:r>
    </w:p>
    <w:p w14:paraId="01304BF0" w14:textId="209F68F3" w:rsidR="00696D49" w:rsidRDefault="00696D49" w:rsidP="00696D49">
      <w:r>
        <w:rPr>
          <w:b/>
        </w:rPr>
        <w:t>Tid och omfattning:</w:t>
      </w:r>
      <w:r>
        <w:t xml:space="preserve">  </w:t>
      </w:r>
      <w:r w:rsidR="00EF389D">
        <w:t>4</w:t>
      </w:r>
      <w:r>
        <w:t xml:space="preserve">0 undervisningstimmar </w:t>
      </w:r>
      <w:r w:rsidR="00287CD8">
        <w:t>varav 10 timmar språkhandledning/terminologi</w:t>
      </w:r>
    </w:p>
    <w:p w14:paraId="34DDE984" w14:textId="77777777" w:rsidR="00696D49" w:rsidRDefault="00696D49" w:rsidP="00696D49">
      <w:pPr>
        <w:rPr>
          <w:b/>
        </w:rPr>
      </w:pPr>
    </w:p>
    <w:p w14:paraId="405430B1" w14:textId="77777777" w:rsidR="00696D49" w:rsidRDefault="00696D49" w:rsidP="00696D49">
      <w:bookmarkStart w:id="0" w:name="_Hlk51666804"/>
      <w:r>
        <w:rPr>
          <w:b/>
        </w:rPr>
        <w:t>Innehåll/centrala begrepp</w:t>
      </w:r>
      <w:r>
        <w:t xml:space="preserve">: </w:t>
      </w:r>
    </w:p>
    <w:p w14:paraId="78DCBD11" w14:textId="77777777" w:rsidR="00696D49" w:rsidRDefault="00696D49" w:rsidP="00696D49"/>
    <w:p w14:paraId="474E37B3" w14:textId="77777777" w:rsidR="00696D49" w:rsidRDefault="00696D49" w:rsidP="00696D49">
      <w:pPr>
        <w:pStyle w:val="Liststycke"/>
        <w:numPr>
          <w:ilvl w:val="0"/>
          <w:numId w:val="1"/>
        </w:numPr>
      </w:pPr>
      <w:r>
        <w:t>Metodik, situationsanpassad tolkning</w:t>
      </w:r>
    </w:p>
    <w:p w14:paraId="1EBBB80E" w14:textId="77777777" w:rsidR="00696D49" w:rsidRDefault="00696D49" w:rsidP="00696D49">
      <w:pPr>
        <w:pStyle w:val="Liststycke"/>
        <w:numPr>
          <w:ilvl w:val="0"/>
          <w:numId w:val="1"/>
        </w:numPr>
      </w:pPr>
      <w:r>
        <w:t>Speciella regler och lagar inom straffrätten som handlar om barn, Barnkonventionen</w:t>
      </w:r>
    </w:p>
    <w:p w14:paraId="2290A563" w14:textId="77777777" w:rsidR="00696D49" w:rsidRDefault="00696D49" w:rsidP="00696D49">
      <w:pPr>
        <w:pStyle w:val="Liststycke"/>
        <w:numPr>
          <w:ilvl w:val="0"/>
          <w:numId w:val="1"/>
        </w:numPr>
      </w:pPr>
      <w:r>
        <w:t>Barn inom rättsliga sammanhang. Förhörssituationer av barn och ungdomar, förhörsmetodik</w:t>
      </w:r>
    </w:p>
    <w:p w14:paraId="22259890" w14:textId="77777777" w:rsidR="00696D49" w:rsidRDefault="00696D49" w:rsidP="00696D49">
      <w:pPr>
        <w:pStyle w:val="Liststycke"/>
        <w:numPr>
          <w:ilvl w:val="0"/>
          <w:numId w:val="1"/>
        </w:numPr>
      </w:pPr>
      <w:r>
        <w:t>Barn i asylutredningar</w:t>
      </w:r>
    </w:p>
    <w:p w14:paraId="175A9EBD" w14:textId="047703EA" w:rsidR="00696D49" w:rsidRDefault="00696D49" w:rsidP="00696D49">
      <w:pPr>
        <w:pStyle w:val="Liststycke"/>
        <w:numPr>
          <w:ilvl w:val="0"/>
          <w:numId w:val="1"/>
        </w:numPr>
      </w:pPr>
      <w:r>
        <w:t>B</w:t>
      </w:r>
      <w:r w:rsidR="00EC4966">
        <w:t>a</w:t>
      </w:r>
      <w:r>
        <w:t>rn inom sjukvården och psykiatrin</w:t>
      </w:r>
    </w:p>
    <w:p w14:paraId="0A8864A6" w14:textId="77777777" w:rsidR="00696D49" w:rsidRDefault="00696D49" w:rsidP="00696D49">
      <w:pPr>
        <w:pStyle w:val="Liststycke"/>
        <w:numPr>
          <w:ilvl w:val="0"/>
          <w:numId w:val="1"/>
        </w:numPr>
      </w:pPr>
      <w:r>
        <w:t>6. Tolkningsteknik och tolketik, förhållningssätt</w:t>
      </w:r>
    </w:p>
    <w:p w14:paraId="2D89D952" w14:textId="77777777" w:rsidR="00696D49" w:rsidRDefault="00696D49" w:rsidP="00696D49"/>
    <w:p w14:paraId="1C62EE4A" w14:textId="77777777" w:rsidR="00696D49" w:rsidRDefault="00696D49" w:rsidP="00696D49"/>
    <w:p w14:paraId="1A5C5C02" w14:textId="77777777" w:rsidR="00696D49" w:rsidRDefault="00696D49" w:rsidP="00696D49">
      <w:pPr>
        <w:rPr>
          <w:color w:val="1F497D"/>
        </w:rPr>
      </w:pPr>
    </w:p>
    <w:p w14:paraId="64428B5F" w14:textId="77777777" w:rsidR="00696D49" w:rsidRDefault="00696D49" w:rsidP="00696D49"/>
    <w:p w14:paraId="67E9A2C3" w14:textId="77777777" w:rsidR="00696D49" w:rsidRDefault="00696D49" w:rsidP="00696D49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0915F839" w14:textId="066FFDB7" w:rsidR="00696D49" w:rsidRDefault="00696D49" w:rsidP="00696D49">
      <w:r>
        <w:t>Syftet är att ge verksamma tolkar fördjupade kunskaper inom tolkning för barn och nervsystemet och öka deras kompetens att tolka rätt</w:t>
      </w:r>
      <w:r w:rsidR="00070326">
        <w:t>s</w:t>
      </w:r>
      <w:r>
        <w:t>säkert i olika sammanhang där barn behöver tolk.</w:t>
      </w:r>
    </w:p>
    <w:bookmarkEnd w:id="0"/>
    <w:p w14:paraId="2AE04CF8" w14:textId="77777777" w:rsidR="00C32FFE" w:rsidRDefault="00C32FFE"/>
    <w:sectPr w:rsidR="00C32FFE" w:rsidSect="00914501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594B"/>
    <w:multiLevelType w:val="hybridMultilevel"/>
    <w:tmpl w:val="8FD6A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070326"/>
    <w:rsid w:val="00287CD8"/>
    <w:rsid w:val="00696D49"/>
    <w:rsid w:val="0083701B"/>
    <w:rsid w:val="00914501"/>
    <w:rsid w:val="00BF5311"/>
    <w:rsid w:val="00C32FFE"/>
    <w:rsid w:val="00CA2818"/>
    <w:rsid w:val="00EC4966"/>
    <w:rsid w:val="00EF389D"/>
    <w:rsid w:val="00F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0A39"/>
  <w15:chartTrackingRefBased/>
  <w15:docId w15:val="{DB3F67DE-FB22-482B-8CE2-AD82B3A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49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6D49"/>
    <w:pPr>
      <w:spacing w:after="0" w:line="240" w:lineRule="auto"/>
    </w:pPr>
    <w:rPr>
      <w:lang w:val="en-US"/>
    </w:rPr>
  </w:style>
  <w:style w:type="paragraph" w:styleId="Liststycke">
    <w:name w:val="List Paragraph"/>
    <w:basedOn w:val="Normal"/>
    <w:uiPriority w:val="34"/>
    <w:qFormat/>
    <w:rsid w:val="0069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14</cp:revision>
  <cp:lastPrinted>2021-09-20T07:17:00Z</cp:lastPrinted>
  <dcterms:created xsi:type="dcterms:W3CDTF">2019-09-22T11:41:00Z</dcterms:created>
  <dcterms:modified xsi:type="dcterms:W3CDTF">2021-09-20T07:23:00Z</dcterms:modified>
</cp:coreProperties>
</file>